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附件1</w:t>
      </w:r>
    </w:p>
    <w:p>
      <w:pPr>
        <w:spacing w:line="48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</w:rPr>
        <w:t>中华医学会临床药学分会陕西省临床药师规范化培训</w:t>
      </w:r>
    </w:p>
    <w:p>
      <w:pPr>
        <w:spacing w:line="480" w:lineRule="exact"/>
        <w:jc w:val="center"/>
        <w:rPr>
          <w:rFonts w:ascii="方正小标宋简体" w:hAnsi="微软雅黑" w:eastAsia="方正小标宋简体" w:cs="宋体"/>
          <w:kern w:val="0"/>
          <w:sz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</w:rPr>
        <w:t>学员申请表</w:t>
      </w:r>
    </w:p>
    <w:tbl>
      <w:tblPr>
        <w:tblStyle w:val="2"/>
        <w:tblW w:w="8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89"/>
        <w:gridCol w:w="978"/>
        <w:gridCol w:w="278"/>
        <w:gridCol w:w="758"/>
        <w:gridCol w:w="627"/>
        <w:gridCol w:w="409"/>
        <w:gridCol w:w="1086"/>
        <w:gridCol w:w="740"/>
        <w:gridCol w:w="54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技术职称 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行政职务 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left="-197" w:leftChars="-94" w:right="-195" w:rightChars="-93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单位通讯地址 </w:t>
            </w:r>
          </w:p>
        </w:tc>
        <w:tc>
          <w:tcPr>
            <w:tcW w:w="46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邮编 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最后学历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专业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电子信箱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现从事专业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培训专业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掌握何种外语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熟练程度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工作简历 </w:t>
            </w: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起止年月 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单      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主要论文/ 科研情况 </w:t>
            </w:r>
          </w:p>
        </w:tc>
        <w:tc>
          <w:tcPr>
            <w:tcW w:w="6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从事临床药学工作经历</w:t>
            </w:r>
          </w:p>
        </w:tc>
        <w:tc>
          <w:tcPr>
            <w:tcW w:w="6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拟进修何单位何种专业</w:t>
            </w:r>
          </w:p>
        </w:tc>
        <w:tc>
          <w:tcPr>
            <w:tcW w:w="6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="210" w:firstLineChars="10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both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选送单位意见</w:t>
            </w:r>
          </w:p>
        </w:tc>
        <w:tc>
          <w:tcPr>
            <w:tcW w:w="6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="210" w:firstLineChars="100"/>
              <w:jc w:val="right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right="420" w:firstLine="4095" w:firstLineChars="195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（盖章）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接收部门意见</w:t>
            </w:r>
          </w:p>
        </w:tc>
        <w:tc>
          <w:tcPr>
            <w:tcW w:w="6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（盖章）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02355"/>
    <w:rsid w:val="10A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2020-09-01T07:19:00Z</dcterms:created>
  <dc:creator>陕西省药学会</dc:creator>
  <cp:lastModifiedBy>陕西省药学会</cp:lastModifiedBy>
  <dcterms:modified xsi:type="dcterms:W3CDTF">2020-09-01T07:20:12Z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